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AA4EB" w14:textId="77777777" w:rsidR="00130968" w:rsidRPr="00130968" w:rsidRDefault="00130968" w:rsidP="00130968">
      <w:pPr>
        <w:pageBreakBefore/>
        <w:autoSpaceDE w:val="0"/>
        <w:autoSpaceDN w:val="0"/>
        <w:adjustRightInd w:val="0"/>
        <w:spacing w:after="360" w:line="360" w:lineRule="auto"/>
        <w:rPr>
          <w:rFonts w:ascii="Times New Roman" w:eastAsia="SimSun" w:hAnsi="Times New Roman" w:cs="Times New Roman"/>
          <w:b/>
          <w:kern w:val="0"/>
          <w:sz w:val="24"/>
          <w:szCs w:val="24"/>
          <w:lang w:val="en" w:eastAsia="zh-CN"/>
          <w14:ligatures w14:val="none"/>
        </w:rPr>
      </w:pPr>
      <w:bookmarkStart w:id="0" w:name="_GoBack"/>
      <w:bookmarkEnd w:id="0"/>
      <w:r w:rsidRPr="00130968">
        <w:rPr>
          <w:rFonts w:ascii="Times New Roman" w:eastAsia="SimSun" w:hAnsi="Times New Roman" w:cs="Times New Roman"/>
          <w:b/>
          <w:kern w:val="0"/>
          <w:sz w:val="24"/>
          <w:szCs w:val="24"/>
          <w:lang w:val="en" w:eastAsia="zh-CN"/>
          <w14:ligatures w14:val="none"/>
        </w:rPr>
        <w:t>Social Security Column</w:t>
      </w:r>
    </w:p>
    <w:p w14:paraId="3895A6DC" w14:textId="77777777" w:rsidR="00130968" w:rsidRPr="00130968" w:rsidRDefault="00130968" w:rsidP="00130968">
      <w:pPr>
        <w:keepNext/>
        <w:keepLines/>
        <w:spacing w:before="100" w:beforeAutospacing="1" w:after="100" w:afterAutospacing="1" w:line="360" w:lineRule="auto"/>
        <w:outlineLvl w:val="0"/>
        <w:rPr>
          <w:rFonts w:ascii="Times New Roman" w:eastAsia="MS Gothic" w:hAnsi="Times New Roman" w:cs="Times New Roman"/>
          <w:kern w:val="0"/>
          <w:sz w:val="24"/>
          <w:szCs w:val="24"/>
          <w14:ligatures w14:val="none"/>
        </w:rPr>
      </w:pPr>
      <w:r w:rsidRPr="00130968">
        <w:rPr>
          <w:rFonts w:ascii="Times New Roman" w:eastAsia="MS Gothic" w:hAnsi="Times New Roman" w:cs="Times New Roman"/>
          <w:kern w:val="0"/>
          <w:sz w:val="24"/>
          <w:szCs w:val="24"/>
          <w14:ligatures w14:val="none"/>
        </w:rPr>
        <w:t>FASTER PROCESSING OF DISABILITY CLAIMS FOR PEOPLE WITH ALZHEIMER’S DISEASE</w:t>
      </w:r>
    </w:p>
    <w:p w14:paraId="563C8A1D" w14:textId="77777777" w:rsidR="00130968" w:rsidRPr="00130968" w:rsidRDefault="00130968" w:rsidP="00130968">
      <w:pPr>
        <w:spacing w:after="0" w:line="360" w:lineRule="auto"/>
        <w:rPr>
          <w:rFonts w:ascii="Times New Roman" w:eastAsia="SimSun" w:hAnsi="Times New Roman" w:cs="Times New Roman"/>
          <w:b/>
          <w:kern w:val="0"/>
          <w:sz w:val="24"/>
          <w:szCs w:val="24"/>
          <w:lang w:eastAsia="zh-CN"/>
          <w14:ligatures w14:val="none"/>
        </w:rPr>
      </w:pPr>
      <w:r w:rsidRPr="00130968">
        <w:rPr>
          <w:rFonts w:ascii="Times New Roman" w:eastAsia="SimSun" w:hAnsi="Times New Roman" w:cs="Times New Roman"/>
          <w:b/>
          <w:noProof/>
          <w:kern w:val="0"/>
          <w:sz w:val="24"/>
          <w:szCs w:val="24"/>
          <w14:ligatures w14:val="none"/>
        </w:rPr>
        <w:drawing>
          <wp:inline distT="0" distB="0" distL="0" distR="0" wp14:anchorId="2E4FF61F" wp14:editId="4CA1D323">
            <wp:extent cx="3096260" cy="3096260"/>
            <wp:effectExtent l="0" t="0" r="8890" b="8890"/>
            <wp:docPr id="1902478907" name="Picture 1902478907" descr="Man kneeling to address someone in wheel chai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 kneeling to address someone in wheel chai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6260" cy="3096260"/>
                    </a:xfrm>
                    <a:prstGeom prst="rect">
                      <a:avLst/>
                    </a:prstGeom>
                    <a:noFill/>
                    <a:ln>
                      <a:noFill/>
                    </a:ln>
                  </pic:spPr>
                </pic:pic>
              </a:graphicData>
            </a:graphic>
          </wp:inline>
        </w:drawing>
      </w:r>
    </w:p>
    <w:p w14:paraId="6B8B6BE6" w14:textId="77777777" w:rsidR="00130968" w:rsidRPr="00130968" w:rsidRDefault="00130968" w:rsidP="00130968">
      <w:pPr>
        <w:autoSpaceDE w:val="0"/>
        <w:autoSpaceDN w:val="0"/>
        <w:adjustRightInd w:val="0"/>
        <w:spacing w:after="360" w:line="360" w:lineRule="auto"/>
        <w:rPr>
          <w:rFonts w:ascii="Times New Roman" w:eastAsia="SimSun" w:hAnsi="Times New Roman" w:cs="Times New Roman"/>
          <w:kern w:val="0"/>
          <w:sz w:val="24"/>
          <w:szCs w:val="24"/>
          <w:lang w:val="en" w:eastAsia="zh-CN"/>
          <w14:ligatures w14:val="none"/>
        </w:rPr>
      </w:pPr>
      <w:r w:rsidRPr="00130968">
        <w:rPr>
          <w:rFonts w:ascii="Times New Roman" w:eastAsia="SimSun" w:hAnsi="Times New Roman" w:cs="Times New Roman"/>
          <w:kern w:val="0"/>
          <w:sz w:val="24"/>
          <w:szCs w:val="24"/>
          <w:lang w:val="en" w:eastAsia="zh-CN"/>
          <w14:ligatures w14:val="none"/>
        </w:rPr>
        <w:br/>
        <w:t xml:space="preserve">Today, more than </w:t>
      </w:r>
      <w:r w:rsidRPr="00130968">
        <w:rPr>
          <w:rFonts w:ascii="Times New Roman" w:eastAsia="SimSun" w:hAnsi="Times New Roman" w:cs="Times New Roman"/>
          <w:spacing w:val="2"/>
          <w:kern w:val="0"/>
          <w:sz w:val="24"/>
          <w:szCs w:val="24"/>
          <w:lang w:val="en" w:eastAsia="zh-CN"/>
          <w14:ligatures w14:val="none"/>
        </w:rPr>
        <w:t>5 million Americans</w:t>
      </w:r>
      <w:r w:rsidRPr="00130968">
        <w:rPr>
          <w:rFonts w:ascii="Times New Roman" w:eastAsia="SimSun" w:hAnsi="Times New Roman" w:cs="Times New Roman"/>
          <w:kern w:val="0"/>
          <w:sz w:val="24"/>
          <w:szCs w:val="24"/>
          <w:lang w:val="en" w:eastAsia="zh-CN"/>
          <w14:ligatures w14:val="none"/>
        </w:rPr>
        <w:t xml:space="preserve"> are living with Alzheimer’s disease. It is a brain condition that causes problems with memory, thinking, and behavior. Since the onset of Alzheimer’s can occur in younger people before they retire, it may affect their ability to work as the disease progresses.  </w:t>
      </w:r>
    </w:p>
    <w:p w14:paraId="5EB74FF0" w14:textId="77777777" w:rsidR="00130968" w:rsidRPr="00130968" w:rsidRDefault="00130968" w:rsidP="00130968">
      <w:pPr>
        <w:autoSpaceDE w:val="0"/>
        <w:autoSpaceDN w:val="0"/>
        <w:adjustRightInd w:val="0"/>
        <w:spacing w:after="360" w:line="360" w:lineRule="auto"/>
        <w:rPr>
          <w:rFonts w:ascii="Times New Roman" w:eastAsia="MS Mincho" w:hAnsi="Times New Roman" w:cs="Times New Roman"/>
          <w:color w:val="212121"/>
          <w:spacing w:val="2"/>
          <w:kern w:val="0"/>
          <w:sz w:val="24"/>
          <w:szCs w:val="24"/>
          <w14:ligatures w14:val="none"/>
        </w:rPr>
      </w:pPr>
      <w:r w:rsidRPr="00130968">
        <w:rPr>
          <w:rFonts w:ascii="Times New Roman" w:eastAsia="SimSun" w:hAnsi="Times New Roman" w:cs="Times New Roman"/>
          <w:kern w:val="0"/>
          <w:sz w:val="24"/>
          <w:szCs w:val="24"/>
          <w:lang w:val="en" w:eastAsia="zh-CN"/>
          <w14:ligatures w14:val="none"/>
        </w:rPr>
        <w:t xml:space="preserve">Our benefits and services are especially vital to people with early-onset </w:t>
      </w:r>
      <w:r w:rsidRPr="00130968">
        <w:rPr>
          <w:rFonts w:ascii="Times New Roman" w:eastAsia="SimSun" w:hAnsi="Times New Roman" w:cs="Times New Roman"/>
          <w:kern w:val="0"/>
          <w:sz w:val="24"/>
          <w:szCs w:val="24"/>
          <w:lang w:eastAsia="zh-CN"/>
          <w14:ligatures w14:val="none"/>
        </w:rPr>
        <w:t xml:space="preserve">Alzheimer’s </w:t>
      </w:r>
      <w:r w:rsidRPr="00130968">
        <w:rPr>
          <w:rFonts w:ascii="Times New Roman" w:eastAsia="SimSun" w:hAnsi="Times New Roman" w:cs="Times New Roman"/>
          <w:kern w:val="0"/>
          <w:sz w:val="24"/>
          <w:szCs w:val="24"/>
          <w:lang w:val="en" w:eastAsia="zh-CN"/>
          <w14:ligatures w14:val="none"/>
        </w:rPr>
        <w:t xml:space="preserve">who are unable to work and may have no other source of income. They may want to apply for Social Security Disability Insurance (SSDI) or Supplemental Security Income (SSI). Our </w:t>
      </w:r>
      <w:r w:rsidRPr="00130968">
        <w:rPr>
          <w:rFonts w:ascii="Times New Roman" w:eastAsia="Calibri" w:hAnsi="Times New Roman" w:cs="Times New Roman"/>
          <w:kern w:val="0"/>
          <w:sz w:val="24"/>
          <w:szCs w:val="24"/>
          <w14:ligatures w14:val="none"/>
        </w:rPr>
        <w:t>Compassionate Allowances program provides</w:t>
      </w:r>
      <w:r w:rsidRPr="00130968">
        <w:rPr>
          <w:rFonts w:ascii="Times New Roman" w:eastAsia="MS Mincho" w:hAnsi="Times New Roman" w:cs="Times New Roman"/>
          <w:color w:val="212121"/>
          <w:spacing w:val="2"/>
          <w:kern w:val="0"/>
          <w:sz w:val="24"/>
          <w:szCs w:val="24"/>
          <w14:ligatures w14:val="none"/>
        </w:rPr>
        <w:t xml:space="preserve"> faster processing of disability claims for </w:t>
      </w:r>
      <w:r w:rsidRPr="00130968">
        <w:rPr>
          <w:rFonts w:ascii="Times New Roman" w:eastAsia="Calibri" w:hAnsi="Times New Roman" w:cs="Times New Roman"/>
          <w:kern w:val="0"/>
          <w:sz w:val="24"/>
          <w:szCs w:val="24"/>
          <w14:ligatures w14:val="none"/>
        </w:rPr>
        <w:t xml:space="preserve">people </w:t>
      </w:r>
      <w:r w:rsidRPr="00130968">
        <w:rPr>
          <w:rFonts w:ascii="Times New Roman" w:eastAsia="MS Mincho" w:hAnsi="Times New Roman" w:cs="Times New Roman"/>
          <w:color w:val="212121"/>
          <w:spacing w:val="2"/>
          <w:kern w:val="0"/>
          <w:sz w:val="24"/>
          <w:szCs w:val="24"/>
          <w14:ligatures w14:val="none"/>
        </w:rPr>
        <w:t xml:space="preserve">with early-onset Alzheimer’s disease and several other neurodegenerative (brain degenerative) disorders. </w:t>
      </w:r>
    </w:p>
    <w:p w14:paraId="39828DEB" w14:textId="77777777" w:rsidR="00130968" w:rsidRPr="00130968" w:rsidRDefault="00130968" w:rsidP="00130968">
      <w:pPr>
        <w:autoSpaceDE w:val="0"/>
        <w:autoSpaceDN w:val="0"/>
        <w:adjustRightInd w:val="0"/>
        <w:spacing w:after="360" w:line="360" w:lineRule="auto"/>
        <w:rPr>
          <w:rFonts w:ascii="Times New Roman" w:eastAsia="SimSun" w:hAnsi="Times New Roman" w:cs="Times New Roman"/>
          <w:kern w:val="0"/>
          <w:sz w:val="24"/>
          <w:szCs w:val="24"/>
          <w:lang w:val="en" w:eastAsia="zh-CN"/>
          <w14:ligatures w14:val="none"/>
        </w:rPr>
      </w:pPr>
      <w:r w:rsidRPr="00130968">
        <w:rPr>
          <w:rFonts w:ascii="Times New Roman" w:eastAsia="MS Mincho" w:hAnsi="Times New Roman" w:cs="Times New Roman"/>
          <w:color w:val="212121"/>
          <w:spacing w:val="2"/>
          <w:kern w:val="0"/>
          <w:sz w:val="24"/>
          <w:szCs w:val="24"/>
          <w14:ligatures w14:val="none"/>
        </w:rPr>
        <w:t xml:space="preserve">More than a decade ago, Social Security added early-onset Alzheimer’s disease to our Compassionate Allowances program. </w:t>
      </w:r>
      <w:r w:rsidRPr="00130968">
        <w:rPr>
          <w:rFonts w:ascii="Times New Roman" w:eastAsia="SimSun" w:hAnsi="Times New Roman" w:cs="Times New Roman"/>
          <w:kern w:val="0"/>
          <w:sz w:val="24"/>
          <w:szCs w:val="24"/>
          <w:lang w:val="en" w:eastAsia="zh-CN"/>
          <w14:ligatures w14:val="none"/>
        </w:rPr>
        <w:t xml:space="preserve">You can learn more about our Compassionate Allowances program at </w:t>
      </w:r>
      <w:hyperlink r:id="rId9" w:history="1">
        <w:r w:rsidRPr="00130968">
          <w:rPr>
            <w:rFonts w:ascii="Times New Roman" w:eastAsia="SimSun" w:hAnsi="Times New Roman" w:cs="Times New Roman"/>
            <w:color w:val="0000FF"/>
            <w:kern w:val="0"/>
            <w:sz w:val="24"/>
            <w:szCs w:val="24"/>
            <w:u w:val="single"/>
            <w:lang w:val="en" w:eastAsia="zh-CN"/>
            <w14:ligatures w14:val="none"/>
          </w:rPr>
          <w:t>www.ssa.gov/compassionateallowances</w:t>
        </w:r>
      </w:hyperlink>
      <w:r w:rsidRPr="00130968">
        <w:rPr>
          <w:rFonts w:ascii="Times New Roman" w:eastAsia="SimSun" w:hAnsi="Times New Roman" w:cs="Times New Roman"/>
          <w:kern w:val="0"/>
          <w:sz w:val="24"/>
          <w:szCs w:val="24"/>
          <w:lang w:val="en" w:eastAsia="zh-CN"/>
          <w14:ligatures w14:val="none"/>
        </w:rPr>
        <w:t xml:space="preserve">. </w:t>
      </w:r>
    </w:p>
    <w:p w14:paraId="608B4124" w14:textId="77777777" w:rsidR="00130968" w:rsidRPr="00130968" w:rsidRDefault="00130968" w:rsidP="00130968">
      <w:pPr>
        <w:autoSpaceDE w:val="0"/>
        <w:autoSpaceDN w:val="0"/>
        <w:adjustRightInd w:val="0"/>
        <w:spacing w:after="360" w:line="360" w:lineRule="auto"/>
        <w:rPr>
          <w:rFonts w:ascii="Times New Roman" w:eastAsia="SimSun" w:hAnsi="Times New Roman" w:cs="Times New Roman"/>
          <w:kern w:val="0"/>
          <w:sz w:val="24"/>
          <w:szCs w:val="24"/>
          <w:lang w:val="en" w:eastAsia="zh-CN"/>
          <w14:ligatures w14:val="none"/>
        </w:rPr>
      </w:pPr>
      <w:r w:rsidRPr="00130968">
        <w:rPr>
          <w:rFonts w:ascii="Times New Roman" w:eastAsia="SimSun" w:hAnsi="Times New Roman" w:cs="Times New Roman"/>
          <w:kern w:val="0"/>
          <w:sz w:val="24"/>
          <w:szCs w:val="24"/>
          <w:lang w:val="en" w:eastAsia="zh-CN"/>
          <w14:ligatures w14:val="none"/>
        </w:rPr>
        <w:t>Please share this information with friends and family.</w:t>
      </w:r>
    </w:p>
    <w:p w14:paraId="594EFAF0" w14:textId="77777777" w:rsidR="00130968" w:rsidRPr="00130968" w:rsidRDefault="00130968" w:rsidP="00130968">
      <w:pPr>
        <w:spacing w:before="100" w:beforeAutospacing="1" w:after="100" w:afterAutospacing="1" w:line="360" w:lineRule="auto"/>
        <w:rPr>
          <w:rFonts w:ascii="Times New Roman" w:eastAsia="SimSun" w:hAnsi="Times New Roman" w:cs="Times New Roman"/>
          <w:b/>
          <w:kern w:val="0"/>
          <w:sz w:val="24"/>
          <w:szCs w:val="24"/>
          <w:lang w:eastAsia="zh-CN"/>
          <w14:ligatures w14:val="none"/>
        </w:rPr>
      </w:pPr>
    </w:p>
    <w:p w14:paraId="45FDA281" w14:textId="77777777" w:rsidR="00130968" w:rsidRPr="00130968" w:rsidRDefault="00130968" w:rsidP="00130968">
      <w:pPr>
        <w:jc w:val="center"/>
        <w:rPr>
          <w:rFonts w:ascii="Times New Roman" w:eastAsia="Calibri" w:hAnsi="Times New Roman" w:cs="Times New Roman"/>
          <w:kern w:val="0"/>
          <w:sz w:val="24"/>
          <w:szCs w:val="24"/>
          <w14:ligatures w14:val="none"/>
        </w:rPr>
      </w:pPr>
      <w:r w:rsidRPr="00130968">
        <w:rPr>
          <w:rFonts w:ascii="Times New Roman" w:eastAsia="Calibri" w:hAnsi="Times New Roman" w:cs="Times New Roman"/>
          <w:kern w:val="0"/>
          <w:sz w:val="24"/>
          <w:szCs w:val="24"/>
          <w14:ligatures w14:val="none"/>
        </w:rPr>
        <w:t># # #</w:t>
      </w:r>
    </w:p>
    <w:p w14:paraId="146ECFF1"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30968"/>
    <w:rsid w:val="00093E69"/>
    <w:rsid w:val="00130968"/>
    <w:rsid w:val="002000EE"/>
    <w:rsid w:val="003E1173"/>
    <w:rsid w:val="00A33FCD"/>
    <w:rsid w:val="00AB0C46"/>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EE682"/>
  <w15:chartTrackingRefBased/>
  <w15:docId w15:val="{BDF59ECA-FB0D-454A-82F3-19F68364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sa.gov/compassionateallowances/?utm_source=mip0421&amp;utm_medium=online-media&amp;utm_campaign=ocomm-mip-21&amp;utm_content=faster-processing-of-disabilty-claims-for-people-with-alzheimers-disease-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c7fcb7-5c43-4032-a2cf-557d02410901" xsi:nil="true"/>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Props1.xml><?xml version="1.0" encoding="utf-8"?>
<ds:datastoreItem xmlns:ds="http://schemas.openxmlformats.org/officeDocument/2006/customXml" ds:itemID="{BFAC9C2B-EA36-4A41-A356-5008BC8D0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516B4A-2D46-4851-A20E-A6B548C32A7B}">
  <ds:schemaRefs>
    <ds:schemaRef ds:uri="http://schemas.microsoft.com/sharepoint/v3/contenttype/forms"/>
  </ds:schemaRefs>
</ds:datastoreItem>
</file>

<file path=customXml/itemProps3.xml><?xml version="1.0" encoding="utf-8"?>
<ds:datastoreItem xmlns:ds="http://schemas.openxmlformats.org/officeDocument/2006/customXml" ds:itemID="{4C6211A0-A38E-4163-A9E2-BEB058E1CCD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7c7fcb7-5c43-4032-a2cf-557d02410901"/>
    <ds:schemaRef ds:uri="ee0e8df6-4683-4906-89d2-a3a9e1a315fe"/>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203</Words>
  <Characters>1162</Characters>
  <Application>Microsoft Office Word</Application>
  <DocSecurity>4</DocSecurity>
  <Lines>9</Lines>
  <Paragraphs>2</Paragraphs>
  <ScaleCrop>false</ScaleCrop>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Davon</dc:creator>
  <cp:keywords/>
  <dc:description/>
  <cp:lastModifiedBy>Key, Davon</cp:lastModifiedBy>
  <cp:revision>3</cp:revision>
  <dcterms:created xsi:type="dcterms:W3CDTF">2024-11-26T18:52:00Z</dcterms:created>
  <dcterms:modified xsi:type="dcterms:W3CDTF">2024-11-26T18:24:00Z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y fmtid="{D5CDD505-2E9C-101B-9397-08002B2CF9AE}" pid="3" name="MediaServiceImageTags">
    <vt:lpwstr/>
  </property>
</Properties>
</file>